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10" w:rsidRDefault="007219F0" w:rsidP="007219F0">
      <w:pPr>
        <w:spacing w:after="0"/>
        <w:jc w:val="center"/>
        <w:rPr>
          <w:b/>
          <w:sz w:val="72"/>
          <w:szCs w:val="72"/>
        </w:rPr>
      </w:pPr>
      <w:r w:rsidRPr="007219F0">
        <w:rPr>
          <w:b/>
          <w:sz w:val="72"/>
          <w:szCs w:val="72"/>
        </w:rPr>
        <w:t>GRAFTED AVOCADO TREES</w:t>
      </w:r>
    </w:p>
    <w:p w:rsidR="007219F0" w:rsidRDefault="00FA6DE4" w:rsidP="007219F0">
      <w:pPr>
        <w:spacing w:after="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en-AU"/>
        </w:rPr>
        <w:drawing>
          <wp:inline distT="0" distB="0" distL="0" distR="0">
            <wp:extent cx="2295525" cy="3060700"/>
            <wp:effectExtent l="19050" t="0" r="9525" b="0"/>
            <wp:docPr id="2" name="Picture 1" descr="C:\Users\User\Pictures\IMG_4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_41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293" cy="306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  <w:lang w:eastAsia="en-AU"/>
        </w:rPr>
        <w:drawing>
          <wp:inline distT="0" distB="0" distL="0" distR="0">
            <wp:extent cx="2317750" cy="3060700"/>
            <wp:effectExtent l="19050" t="0" r="6350" b="0"/>
            <wp:docPr id="3" name="Picture 2" descr="C:\Users\User\Pictures\IMG_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_4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489" cy="306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FFF" w:rsidRDefault="00FA6DE4" w:rsidP="00390243">
      <w:pPr>
        <w:spacing w:after="0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b/>
          <w:sz w:val="72"/>
          <w:szCs w:val="72"/>
        </w:rPr>
        <w:t>IN STOCK NOW</w:t>
      </w:r>
      <w:r w:rsidR="00DB3FFF">
        <w:rPr>
          <w:b/>
          <w:sz w:val="72"/>
          <w:szCs w:val="72"/>
        </w:rPr>
        <w:br/>
        <w:t>including</w:t>
      </w:r>
    </w:p>
    <w:p w:rsidR="00DB3FFF" w:rsidRPr="00C26DD8" w:rsidRDefault="00DB3FFF" w:rsidP="00DB3FFF">
      <w:pPr>
        <w:shd w:val="clear" w:color="auto" w:fill="FFFFFF"/>
        <w:spacing w:before="144" w:after="288" w:line="288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26DD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Hass</w:t>
      </w:r>
      <w:r w:rsidR="0039024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="00390243" w:rsidRPr="0039024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(A)</w:t>
      </w:r>
      <w:r w:rsidRPr="00C26DD8">
        <w:rPr>
          <w:rFonts w:ascii="Verdana" w:eastAsia="Times New Roman" w:hAnsi="Verdana" w:cs="Times New Roman"/>
          <w:color w:val="000000"/>
          <w:sz w:val="24"/>
          <w:szCs w:val="24"/>
        </w:rPr>
        <w:t>Is a large upright spreading tree tolerant of wind and cold, with a thick pebbly, purple coloured skin, fruit is oval shaped. The fruit texture is of excellent quality with an approximate weight of .28kg. It matures September – January when the skin turns purple-black.</w:t>
      </w:r>
    </w:p>
    <w:p w:rsidR="00DB3FFF" w:rsidRDefault="00DB3FFF" w:rsidP="00DB3FFF">
      <w:pPr>
        <w:shd w:val="clear" w:color="auto" w:fill="FFFFFF"/>
        <w:spacing w:before="144" w:after="288" w:line="288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26DD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Fuerte</w:t>
      </w:r>
      <w:r w:rsidRPr="00C26DD8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="00390243" w:rsidRPr="00390243">
        <w:rPr>
          <w:rFonts w:ascii="Verdana" w:eastAsia="Times New Roman" w:hAnsi="Verdana" w:cs="Times New Roman"/>
          <w:b/>
          <w:color w:val="000000"/>
          <w:sz w:val="24"/>
          <w:szCs w:val="24"/>
        </w:rPr>
        <w:t>(B)</w:t>
      </w:r>
      <w:r w:rsidRPr="00C26DD8">
        <w:rPr>
          <w:rFonts w:ascii="Verdana" w:eastAsia="Times New Roman" w:hAnsi="Verdana" w:cs="Times New Roman"/>
          <w:color w:val="000000"/>
          <w:sz w:val="24"/>
          <w:szCs w:val="24"/>
        </w:rPr>
        <w:t>   Is a tree of spreading growth habit, with smooth green pear shaped fruit of magnificent quality. Fruit weight is approximately 1/3kg and matures June – October. It is the most widely planted of all varieties and is relatively frost</w:t>
      </w:r>
      <w:r w:rsidR="000F320D">
        <w:rPr>
          <w:rFonts w:ascii="Verdana" w:eastAsia="Times New Roman" w:hAnsi="Verdana" w:cs="Times New Roman"/>
          <w:color w:val="000000"/>
          <w:sz w:val="24"/>
          <w:szCs w:val="24"/>
        </w:rPr>
        <w:t xml:space="preserve"> tolerant. </w:t>
      </w:r>
    </w:p>
    <w:p w:rsidR="00B3016D" w:rsidRPr="00B3016D" w:rsidRDefault="003B4FAB" w:rsidP="00B3016D">
      <w:pPr>
        <w:shd w:val="clear" w:color="auto" w:fill="EEFFEE"/>
        <w:spacing w:after="0" w:line="240" w:lineRule="auto"/>
        <w:rPr>
          <w:rFonts w:ascii="Arial" w:eastAsia="Times New Roman" w:hAnsi="Arial" w:cs="Arial"/>
          <w:color w:val="666666"/>
          <w:sz w:val="19"/>
          <w:szCs w:val="19"/>
          <w:lang w:eastAsia="en-AU"/>
        </w:rPr>
      </w:pPr>
      <w:hyperlink r:id="rId7" w:history="1"/>
    </w:p>
    <w:p w:rsidR="00B3016D" w:rsidRPr="00B3016D" w:rsidRDefault="003B4FAB" w:rsidP="00B3016D">
      <w:pPr>
        <w:shd w:val="clear" w:color="auto" w:fill="EEFFEE"/>
        <w:spacing w:after="0" w:line="240" w:lineRule="auto"/>
        <w:outlineLvl w:val="3"/>
        <w:rPr>
          <w:rFonts w:ascii="Verdana" w:eastAsia="Times New Roman" w:hAnsi="Verdana" w:cs="Arial"/>
          <w:b/>
          <w:sz w:val="24"/>
          <w:szCs w:val="24"/>
          <w:lang w:eastAsia="en-AU"/>
        </w:rPr>
      </w:pPr>
      <w:hyperlink r:id="rId8" w:history="1">
        <w:r w:rsidR="00B3016D" w:rsidRPr="00390243">
          <w:rPr>
            <w:rFonts w:ascii="Verdana" w:eastAsia="Times New Roman" w:hAnsi="Verdana" w:cs="Arial"/>
            <w:b/>
            <w:sz w:val="24"/>
            <w:szCs w:val="24"/>
            <w:lang w:eastAsia="en-AU"/>
          </w:rPr>
          <w:t xml:space="preserve"> Lamb Hass (A)</w:t>
        </w:r>
      </w:hyperlink>
    </w:p>
    <w:p w:rsidR="00B3016D" w:rsidRPr="00B3016D" w:rsidRDefault="00B3016D" w:rsidP="00B3016D">
      <w:pPr>
        <w:shd w:val="clear" w:color="auto" w:fill="EEFFEE"/>
        <w:spacing w:after="100" w:line="240" w:lineRule="auto"/>
        <w:rPr>
          <w:rFonts w:ascii="Arial" w:eastAsia="Times New Roman" w:hAnsi="Arial" w:cs="Arial"/>
          <w:sz w:val="19"/>
          <w:szCs w:val="19"/>
          <w:lang w:eastAsia="en-AU"/>
        </w:rPr>
      </w:pPr>
      <w:r w:rsidRPr="00B3016D">
        <w:rPr>
          <w:rFonts w:ascii="Verdana" w:eastAsia="Times New Roman" w:hAnsi="Verdana" w:cs="Arial"/>
          <w:sz w:val="24"/>
          <w:szCs w:val="24"/>
          <w:lang w:eastAsia="en-AU"/>
        </w:rPr>
        <w:t>Larger and rounder than most other avocado varieties. It has a very dark, almost black skin that only gets darker as it ripens. The flesh is a</w:t>
      </w:r>
      <w:r w:rsidR="00390243" w:rsidRPr="00390243">
        <w:rPr>
          <w:rFonts w:ascii="Verdana" w:eastAsia="Times New Roman" w:hAnsi="Verdana" w:cs="Arial"/>
          <w:sz w:val="24"/>
          <w:szCs w:val="24"/>
          <w:lang w:eastAsia="en-AU"/>
        </w:rPr>
        <w:t xml:space="preserve"> pale green colour with a cream</w:t>
      </w:r>
      <w:r w:rsidRPr="00B3016D">
        <w:rPr>
          <w:rFonts w:ascii="Verdana" w:eastAsia="Times New Roman" w:hAnsi="Verdana" w:cs="Arial"/>
          <w:sz w:val="24"/>
          <w:szCs w:val="24"/>
          <w:lang w:eastAsia="en-AU"/>
        </w:rPr>
        <w:t>er consistency than its more common Hass relative and it has a slightly nutty and creamy taste. It has a medium-sized seed. Lamb Hass is a smaller tree that bears more fruit and it matures later in</w:t>
      </w:r>
      <w:r w:rsidR="00390243">
        <w:rPr>
          <w:rFonts w:ascii="Arial" w:eastAsia="Times New Roman" w:hAnsi="Arial" w:cs="Arial"/>
          <w:sz w:val="19"/>
          <w:szCs w:val="19"/>
          <w:lang w:eastAsia="en-AU"/>
        </w:rPr>
        <w:t xml:space="preserve"> </w:t>
      </w:r>
      <w:r w:rsidR="00390243">
        <w:rPr>
          <w:rFonts w:ascii="Verdana" w:eastAsia="Times New Roman" w:hAnsi="Verdana" w:cs="Arial"/>
          <w:sz w:val="24"/>
          <w:szCs w:val="24"/>
          <w:lang w:eastAsia="en-AU"/>
        </w:rPr>
        <w:t xml:space="preserve">the </w:t>
      </w:r>
      <w:r w:rsidR="00390243" w:rsidRPr="00390243">
        <w:rPr>
          <w:rFonts w:ascii="Verdana" w:eastAsia="Times New Roman" w:hAnsi="Verdana" w:cs="Arial"/>
          <w:sz w:val="24"/>
          <w:szCs w:val="24"/>
          <w:lang w:eastAsia="en-AU"/>
        </w:rPr>
        <w:t>season</w:t>
      </w:r>
      <w:r w:rsidR="00390243">
        <w:rPr>
          <w:rFonts w:ascii="Verdana" w:eastAsia="Times New Roman" w:hAnsi="Verdana" w:cs="Arial"/>
          <w:sz w:val="24"/>
          <w:szCs w:val="24"/>
          <w:lang w:eastAsia="en-AU"/>
        </w:rPr>
        <w:t>.</w:t>
      </w:r>
    </w:p>
    <w:p w:rsidR="00B3016D" w:rsidRDefault="00B3016D" w:rsidP="00DB3FFF">
      <w:pPr>
        <w:shd w:val="clear" w:color="auto" w:fill="FFFFFF"/>
        <w:spacing w:before="144" w:after="288" w:line="288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3016D" w:rsidRDefault="00B3016D" w:rsidP="00DB3FFF">
      <w:pPr>
        <w:shd w:val="clear" w:color="auto" w:fill="FFFFFF"/>
        <w:spacing w:before="144" w:after="288" w:line="288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3016D">
        <w:rPr>
          <w:rFonts w:ascii="Verdana" w:hAnsi="Verdana"/>
          <w:b/>
          <w:sz w:val="24"/>
          <w:szCs w:val="24"/>
        </w:rPr>
        <w:t>Pinkerton</w:t>
      </w:r>
      <w:r w:rsidR="00390243">
        <w:rPr>
          <w:rFonts w:ascii="Verdana" w:hAnsi="Verdana"/>
          <w:b/>
          <w:sz w:val="24"/>
          <w:szCs w:val="24"/>
        </w:rPr>
        <w:t>;</w:t>
      </w:r>
      <w:r w:rsidR="00390243">
        <w:rPr>
          <w:rFonts w:ascii="Arial" w:hAnsi="Arial" w:cs="Arial"/>
          <w:color w:val="666666"/>
          <w:sz w:val="19"/>
          <w:szCs w:val="19"/>
        </w:rPr>
        <w:t xml:space="preserve"> </w:t>
      </w:r>
      <w:r w:rsidR="00390243" w:rsidRPr="00390243">
        <w:rPr>
          <w:rFonts w:ascii="Verdana" w:hAnsi="Verdana" w:cs="Arial"/>
          <w:b/>
          <w:sz w:val="24"/>
          <w:szCs w:val="24"/>
        </w:rPr>
        <w:t>(A)</w:t>
      </w:r>
      <w:r w:rsidR="000F320D">
        <w:rPr>
          <w:rFonts w:ascii="Verdana" w:hAnsi="Verdana" w:cs="Arial"/>
          <w:b/>
          <w:sz w:val="24"/>
          <w:szCs w:val="24"/>
        </w:rPr>
        <w:t xml:space="preserve"> </w:t>
      </w:r>
      <w:r w:rsidR="00390243" w:rsidRPr="000F320D">
        <w:rPr>
          <w:rFonts w:ascii="Verdana" w:hAnsi="Verdana" w:cs="Arial"/>
          <w:sz w:val="24"/>
          <w:szCs w:val="24"/>
        </w:rPr>
        <w:t>A</w:t>
      </w:r>
      <w:r w:rsidRPr="000F320D">
        <w:rPr>
          <w:rFonts w:ascii="Verdana" w:hAnsi="Verdana" w:cs="Arial"/>
          <w:sz w:val="24"/>
          <w:szCs w:val="24"/>
        </w:rPr>
        <w:t xml:space="preserve"> </w:t>
      </w:r>
      <w:r w:rsidRPr="00B3016D">
        <w:rPr>
          <w:rFonts w:ascii="Verdana" w:hAnsi="Verdana" w:cs="Arial"/>
          <w:sz w:val="24"/>
          <w:szCs w:val="24"/>
        </w:rPr>
        <w:t>rounded fruit with the later crop being more pear-shaped. The thick flesh has a smooth-texture, good flavour and high oil content. It shows some cold tolerance and bears consistently heavy crops. H</w:t>
      </w:r>
      <w:r w:rsidR="00C3524F">
        <w:rPr>
          <w:rFonts w:ascii="Verdana" w:hAnsi="Verdana" w:cs="Arial"/>
          <w:sz w:val="24"/>
          <w:szCs w:val="24"/>
        </w:rPr>
        <w:t>arvest from</w:t>
      </w:r>
      <w:r w:rsidRPr="00B3016D">
        <w:rPr>
          <w:rFonts w:ascii="Verdana" w:hAnsi="Verdana" w:cs="Arial"/>
          <w:sz w:val="24"/>
          <w:szCs w:val="24"/>
        </w:rPr>
        <w:t xml:space="preserve"> June to August </w:t>
      </w:r>
      <w:r w:rsidR="00C3524F" w:rsidRPr="00B3016D">
        <w:rPr>
          <w:rFonts w:ascii="Verdana" w:hAnsi="Verdana" w:cs="Arial"/>
          <w:sz w:val="24"/>
          <w:szCs w:val="24"/>
        </w:rPr>
        <w:t>the</w:t>
      </w:r>
      <w:r w:rsidRPr="00B3016D">
        <w:rPr>
          <w:rFonts w:ascii="Verdana" w:hAnsi="Verdana" w:cs="Arial"/>
          <w:sz w:val="24"/>
          <w:szCs w:val="24"/>
        </w:rPr>
        <w:t xml:space="preserve"> fruit is medium sized with green leathery pliable skin and a small seed</w:t>
      </w:r>
      <w:r>
        <w:rPr>
          <w:rFonts w:ascii="Arial" w:hAnsi="Arial" w:cs="Arial"/>
          <w:color w:val="666666"/>
          <w:sz w:val="19"/>
          <w:szCs w:val="19"/>
        </w:rPr>
        <w:t>.</w:t>
      </w:r>
    </w:p>
    <w:p w:rsidR="00B3016D" w:rsidRPr="00B3016D" w:rsidRDefault="00B3016D" w:rsidP="00B3016D">
      <w:pPr>
        <w:spacing w:after="180" w:line="210" w:lineRule="atLeast"/>
        <w:rPr>
          <w:rFonts w:ascii="Verdana" w:eastAsia="Times New Roman" w:hAnsi="Verdana" w:cs="Helvetica"/>
          <w:sz w:val="24"/>
          <w:szCs w:val="24"/>
          <w:lang w:eastAsia="en-AU"/>
        </w:rPr>
      </w:pPr>
      <w:r w:rsidRPr="00B3016D">
        <w:rPr>
          <w:rFonts w:ascii="Verdana" w:eastAsia="Times New Roman" w:hAnsi="Verdana" w:cs="Helvetica"/>
          <w:b/>
          <w:sz w:val="24"/>
          <w:szCs w:val="24"/>
          <w:lang w:eastAsia="en-AU"/>
        </w:rPr>
        <w:lastRenderedPageBreak/>
        <w:t>Wurtz</w:t>
      </w:r>
      <w:r w:rsidRPr="00390243">
        <w:rPr>
          <w:rFonts w:ascii="Verdana" w:eastAsia="Times New Roman" w:hAnsi="Verdana" w:cs="Helvetica"/>
          <w:sz w:val="24"/>
          <w:szCs w:val="24"/>
          <w:lang w:eastAsia="en-AU"/>
        </w:rPr>
        <w:t xml:space="preserve">; </w:t>
      </w:r>
      <w:r w:rsidR="00390243" w:rsidRPr="00390243">
        <w:rPr>
          <w:rFonts w:ascii="Verdana" w:eastAsia="Times New Roman" w:hAnsi="Verdana" w:cs="Helvetica"/>
          <w:b/>
          <w:sz w:val="24"/>
          <w:szCs w:val="24"/>
          <w:lang w:eastAsia="en-AU"/>
        </w:rPr>
        <w:t>(A)</w:t>
      </w:r>
      <w:r w:rsidR="00390243">
        <w:rPr>
          <w:rFonts w:ascii="Verdana" w:eastAsia="Times New Roman" w:hAnsi="Verdana" w:cs="Helvetica"/>
          <w:sz w:val="24"/>
          <w:szCs w:val="24"/>
          <w:lang w:eastAsia="en-AU"/>
        </w:rPr>
        <w:t xml:space="preserve"> </w:t>
      </w:r>
      <w:r>
        <w:rPr>
          <w:rFonts w:ascii="Verdana" w:eastAsia="Times New Roman" w:hAnsi="Verdana" w:cs="Helvetica"/>
          <w:sz w:val="24"/>
          <w:szCs w:val="24"/>
          <w:lang w:eastAsia="en-AU"/>
        </w:rPr>
        <w:t xml:space="preserve">Avocados are </w:t>
      </w:r>
      <w:r w:rsidR="00C3524F">
        <w:rPr>
          <w:rFonts w:ascii="Verdana" w:eastAsia="Times New Roman" w:hAnsi="Verdana" w:cs="Helvetica"/>
          <w:sz w:val="24"/>
          <w:szCs w:val="24"/>
          <w:lang w:eastAsia="en-AU"/>
        </w:rPr>
        <w:t>delicious! The flesh of the W</w:t>
      </w:r>
      <w:r w:rsidRPr="00B3016D">
        <w:rPr>
          <w:rFonts w:ascii="Verdana" w:eastAsia="Times New Roman" w:hAnsi="Verdana" w:cs="Helvetica"/>
          <w:sz w:val="24"/>
          <w:szCs w:val="24"/>
          <w:lang w:eastAsia="en-AU"/>
        </w:rPr>
        <w:t>urtz avocado will not turn brown after it is cut, making it perfect for pre-prepared salads. </w:t>
      </w:r>
    </w:p>
    <w:p w:rsidR="00B3016D" w:rsidRPr="00B3016D" w:rsidRDefault="00B3016D" w:rsidP="00B3016D">
      <w:pPr>
        <w:spacing w:after="180" w:line="210" w:lineRule="atLeast"/>
        <w:rPr>
          <w:rFonts w:ascii="Verdana" w:eastAsia="Times New Roman" w:hAnsi="Verdana" w:cs="Helvetica"/>
          <w:sz w:val="24"/>
          <w:szCs w:val="24"/>
          <w:lang w:eastAsia="en-AU"/>
        </w:rPr>
      </w:pPr>
      <w:r w:rsidRPr="00B3016D">
        <w:rPr>
          <w:rFonts w:ascii="Verdana" w:eastAsia="Times New Roman" w:hAnsi="Verdana" w:cs="Helvetica"/>
          <w:sz w:val="24"/>
          <w:szCs w:val="24"/>
          <w:lang w:eastAsia="en-AU"/>
        </w:rPr>
        <w:t xml:space="preserve">The Wurtz skin is generally rougher in texture and green in colour. It is available almost all year round, except for a small window in March. </w:t>
      </w:r>
    </w:p>
    <w:p w:rsidR="00B3016D" w:rsidRPr="00B3016D" w:rsidRDefault="00B3016D" w:rsidP="00B3016D">
      <w:pPr>
        <w:spacing w:line="210" w:lineRule="atLeast"/>
        <w:rPr>
          <w:rFonts w:ascii="Verdana" w:eastAsia="Times New Roman" w:hAnsi="Verdana" w:cs="Helvetica"/>
          <w:sz w:val="24"/>
          <w:szCs w:val="24"/>
          <w:lang w:eastAsia="en-AU"/>
        </w:rPr>
      </w:pPr>
      <w:r w:rsidRPr="00B3016D">
        <w:rPr>
          <w:rFonts w:ascii="Verdana" w:eastAsia="Times New Roman" w:hAnsi="Verdana" w:cs="Helvetica"/>
          <w:sz w:val="24"/>
          <w:szCs w:val="24"/>
          <w:lang w:eastAsia="en-AU"/>
        </w:rPr>
        <w:t>The wurtz avocado will stay green when ripe – so to test for readiness, gently squeeze the neck, if it gives a little it is ready.</w:t>
      </w:r>
    </w:p>
    <w:p w:rsidR="00B3016D" w:rsidRPr="00C3524F" w:rsidRDefault="00B3016D" w:rsidP="00DB3FFF">
      <w:pPr>
        <w:shd w:val="clear" w:color="auto" w:fill="FFFFFF"/>
        <w:spacing w:before="144" w:after="288" w:line="288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p w:rsidR="00DB3FFF" w:rsidRPr="00C3524F" w:rsidRDefault="00DB3FFF" w:rsidP="00DB3FFF">
      <w:pPr>
        <w:shd w:val="clear" w:color="auto" w:fill="FFFFFF"/>
        <w:spacing w:after="0" w:line="312" w:lineRule="auto"/>
        <w:ind w:right="250"/>
        <w:outlineLvl w:val="1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C3524F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Avocados </w:t>
      </w:r>
      <w:r w:rsidR="00390243" w:rsidRPr="00C3524F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are easy to grow </w:t>
      </w:r>
      <w:r w:rsidRPr="00C3524F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in Gippsland </w:t>
      </w:r>
    </w:p>
    <w:p w:rsidR="00DB3FFF" w:rsidRDefault="00390243" w:rsidP="00DB3FFF">
      <w:pPr>
        <w:shd w:val="clear" w:color="auto" w:fill="FFFFFF"/>
        <w:spacing w:before="36" w:after="288" w:line="288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We have 2</w:t>
      </w:r>
      <w:r w:rsidR="00DB3FFF" w:rsidRPr="00C26DD8">
        <w:rPr>
          <w:rFonts w:ascii="Verdana" w:eastAsia="Times New Roman" w:hAnsi="Verdana" w:cs="Times New Roman"/>
          <w:color w:val="000000"/>
          <w:sz w:val="24"/>
          <w:szCs w:val="24"/>
        </w:rPr>
        <w:t xml:space="preserve"> varietie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s</w:t>
      </w:r>
      <w:r w:rsidR="00B03502">
        <w:rPr>
          <w:rFonts w:ascii="Verdana" w:eastAsia="Times New Roman" w:hAnsi="Verdana" w:cs="Times New Roman"/>
          <w:color w:val="000000"/>
          <w:sz w:val="24"/>
          <w:szCs w:val="24"/>
        </w:rPr>
        <w:t xml:space="preserve"> growing in orchard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at the nursery</w:t>
      </w:r>
      <w:r w:rsidR="00B03502">
        <w:rPr>
          <w:rFonts w:ascii="Verdana" w:eastAsia="Times New Roman" w:hAnsi="Verdana" w:cs="Times New Roman"/>
          <w:color w:val="000000"/>
          <w:sz w:val="24"/>
          <w:szCs w:val="24"/>
        </w:rPr>
        <w:t xml:space="preserve"> which </w:t>
      </w:r>
      <w:r w:rsidR="00C3524F">
        <w:rPr>
          <w:rFonts w:ascii="Verdana" w:eastAsia="Times New Roman" w:hAnsi="Verdana" w:cs="Times New Roman"/>
          <w:color w:val="000000"/>
          <w:sz w:val="24"/>
          <w:szCs w:val="24"/>
        </w:rPr>
        <w:t xml:space="preserve">have </w:t>
      </w:r>
      <w:r w:rsidR="00B03502">
        <w:rPr>
          <w:rFonts w:ascii="Verdana" w:eastAsia="Times New Roman" w:hAnsi="Verdana" w:cs="Times New Roman"/>
          <w:color w:val="000000"/>
          <w:sz w:val="24"/>
          <w:szCs w:val="24"/>
        </w:rPr>
        <w:t>been in the ground for about 4 years and they had at least 15 frost on them last winter 2 -6 degrees</w:t>
      </w:r>
      <w:r w:rsidR="00C3524F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that shows how hardy they</w:t>
      </w:r>
      <w:r w:rsidR="00B03502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</w:t>
      </w:r>
      <w:r w:rsidR="00C3524F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are because they are </w:t>
      </w:r>
      <w:r w:rsidR="00B03502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looking great</w:t>
      </w:r>
      <w:r w:rsidR="000F320D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</w:t>
      </w:r>
      <w:r w:rsidR="00B03502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at the moment</w:t>
      </w:r>
      <w:r w:rsidR="000F320D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but </w:t>
      </w:r>
      <w:r w:rsidR="000F320D">
        <w:rPr>
          <w:rFonts w:ascii="Verdana" w:eastAsia="Times New Roman" w:hAnsi="Verdana" w:cs="Times New Roman"/>
          <w:color w:val="000000"/>
          <w:sz w:val="24"/>
          <w:szCs w:val="24"/>
        </w:rPr>
        <w:t>y</w:t>
      </w:r>
      <w:r w:rsidR="00DB3FFF" w:rsidRPr="00C26DD8">
        <w:rPr>
          <w:rFonts w:ascii="Verdana" w:eastAsia="Times New Roman" w:hAnsi="Verdana" w:cs="Times New Roman"/>
          <w:color w:val="000000"/>
          <w:sz w:val="24"/>
          <w:szCs w:val="24"/>
        </w:rPr>
        <w:t xml:space="preserve">ou need to look after them for the first year or two but </w:t>
      </w:r>
      <w:r w:rsidR="00C3524F">
        <w:rPr>
          <w:rFonts w:ascii="Verdana" w:eastAsia="Times New Roman" w:hAnsi="Verdana" w:cs="Times New Roman"/>
          <w:color w:val="000000"/>
          <w:sz w:val="24"/>
          <w:szCs w:val="24"/>
        </w:rPr>
        <w:t xml:space="preserve">after that </w:t>
      </w:r>
      <w:r w:rsidR="00DB3FFF" w:rsidRPr="00C26DD8">
        <w:rPr>
          <w:rFonts w:ascii="Verdana" w:eastAsia="Times New Roman" w:hAnsi="Verdana" w:cs="Times New Roman"/>
          <w:color w:val="000000"/>
          <w:sz w:val="24"/>
          <w:szCs w:val="24"/>
        </w:rPr>
        <w:t>then they are trouble free</w:t>
      </w:r>
      <w:r w:rsidR="00C3524F">
        <w:rPr>
          <w:rFonts w:ascii="Verdana" w:eastAsia="Times New Roman" w:hAnsi="Verdana" w:cs="Times New Roman"/>
          <w:color w:val="000000"/>
          <w:sz w:val="24"/>
          <w:szCs w:val="24"/>
        </w:rPr>
        <w:t xml:space="preserve">, keep them </w:t>
      </w:r>
      <w:r w:rsidR="00DB3FFF" w:rsidRPr="00C26DD8">
        <w:rPr>
          <w:rFonts w:ascii="Verdana" w:eastAsia="Times New Roman" w:hAnsi="Verdana" w:cs="Times New Roman"/>
          <w:color w:val="000000"/>
          <w:sz w:val="24"/>
          <w:szCs w:val="24"/>
        </w:rPr>
        <w:t>well mulched (and planted on a</w:t>
      </w:r>
      <w:r w:rsidR="00C3524F">
        <w:rPr>
          <w:rFonts w:ascii="Verdana" w:eastAsia="Times New Roman" w:hAnsi="Verdana" w:cs="Times New Roman"/>
          <w:color w:val="000000"/>
          <w:sz w:val="24"/>
          <w:szCs w:val="24"/>
        </w:rPr>
        <w:t xml:space="preserve"> mound) if you have clay soils and </w:t>
      </w:r>
      <w:r w:rsidR="007E79BB">
        <w:rPr>
          <w:rFonts w:ascii="Verdana" w:eastAsia="Times New Roman" w:hAnsi="Verdana" w:cs="Times New Roman"/>
          <w:color w:val="000000"/>
          <w:sz w:val="24"/>
          <w:szCs w:val="24"/>
        </w:rPr>
        <w:t xml:space="preserve">watered and </w:t>
      </w:r>
      <w:r w:rsidR="00C3524F">
        <w:rPr>
          <w:rFonts w:ascii="Verdana" w:eastAsia="Times New Roman" w:hAnsi="Verdana" w:cs="Times New Roman"/>
          <w:color w:val="000000"/>
          <w:sz w:val="24"/>
          <w:szCs w:val="24"/>
        </w:rPr>
        <w:t xml:space="preserve">protected </w:t>
      </w:r>
      <w:r w:rsidR="007E79BB">
        <w:rPr>
          <w:rFonts w:ascii="Verdana" w:eastAsia="Times New Roman" w:hAnsi="Verdana" w:cs="Times New Roman"/>
          <w:color w:val="000000"/>
          <w:sz w:val="24"/>
          <w:szCs w:val="24"/>
        </w:rPr>
        <w:t xml:space="preserve">from the </w:t>
      </w:r>
      <w:r w:rsidR="00C3524F">
        <w:rPr>
          <w:rFonts w:ascii="Verdana" w:eastAsia="Times New Roman" w:hAnsi="Verdana" w:cs="Times New Roman"/>
          <w:color w:val="000000"/>
          <w:sz w:val="24"/>
          <w:szCs w:val="24"/>
        </w:rPr>
        <w:t>hot summer sun a</w:t>
      </w:r>
      <w:r w:rsidR="007E79BB">
        <w:rPr>
          <w:rFonts w:ascii="Verdana" w:eastAsia="Times New Roman" w:hAnsi="Verdana" w:cs="Times New Roman"/>
          <w:color w:val="000000"/>
          <w:sz w:val="24"/>
          <w:szCs w:val="24"/>
        </w:rPr>
        <w:t>nd hot winds by using some shade</w:t>
      </w:r>
      <w:r w:rsidR="00C3524F">
        <w:rPr>
          <w:rFonts w:ascii="Verdana" w:eastAsia="Times New Roman" w:hAnsi="Verdana" w:cs="Times New Roman"/>
          <w:color w:val="000000"/>
          <w:sz w:val="24"/>
          <w:szCs w:val="24"/>
        </w:rPr>
        <w:t xml:space="preserve"> cloth around the tree for the first 2 years</w:t>
      </w:r>
      <w:r w:rsidR="007E79BB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="00C3524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DB3FFF" w:rsidRPr="00C26DD8">
        <w:rPr>
          <w:rFonts w:ascii="Verdana" w:eastAsia="Times New Roman" w:hAnsi="Verdana" w:cs="Times New Roman"/>
          <w:color w:val="000000"/>
          <w:sz w:val="24"/>
          <w:szCs w:val="24"/>
        </w:rPr>
        <w:t>they are pest free and don’t need pruning. They are partially self fertile but will give large yields if a flower type A &amp; B are planted.</w:t>
      </w:r>
      <w:r w:rsidR="007E79BB">
        <w:rPr>
          <w:rFonts w:ascii="Verdana" w:eastAsia="Times New Roman" w:hAnsi="Verdana" w:cs="Times New Roman"/>
          <w:color w:val="000000"/>
          <w:sz w:val="24"/>
          <w:szCs w:val="24"/>
        </w:rPr>
        <w:t xml:space="preserve"> For more information ask at the nursery</w:t>
      </w:r>
    </w:p>
    <w:p w:rsidR="001B48E1" w:rsidRDefault="001B48E1" w:rsidP="00DB3FFF">
      <w:pPr>
        <w:shd w:val="clear" w:color="auto" w:fill="FFFFFF"/>
        <w:spacing w:before="36" w:after="288" w:line="288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1B48E1" w:rsidRDefault="001B48E1" w:rsidP="00DB3FFF">
      <w:pPr>
        <w:shd w:val="clear" w:color="auto" w:fill="FFFFFF"/>
        <w:spacing w:before="36" w:after="288" w:line="288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Price grafted Avocados $68.00</w:t>
      </w:r>
    </w:p>
    <w:p w:rsidR="007E79BB" w:rsidRDefault="007E79BB" w:rsidP="007E79BB">
      <w:pPr>
        <w:shd w:val="clear" w:color="auto" w:fill="FFFFFF"/>
        <w:spacing w:after="0" w:line="288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ROWES NURSERY</w:t>
      </w:r>
    </w:p>
    <w:p w:rsidR="007E79BB" w:rsidRDefault="007E79BB" w:rsidP="007E79BB">
      <w:pPr>
        <w:shd w:val="clear" w:color="auto" w:fill="FFFFFF"/>
        <w:spacing w:after="0" w:line="288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105 Landsborough st</w:t>
      </w:r>
    </w:p>
    <w:p w:rsidR="007E79BB" w:rsidRDefault="007E79BB" w:rsidP="007E79BB">
      <w:pPr>
        <w:shd w:val="clear" w:color="auto" w:fill="FFFFFF"/>
        <w:spacing w:after="0" w:line="288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Warragul</w:t>
      </w:r>
    </w:p>
    <w:p w:rsidR="007E79BB" w:rsidRPr="00C26DD8" w:rsidRDefault="007E79BB" w:rsidP="00DB3FFF">
      <w:pPr>
        <w:shd w:val="clear" w:color="auto" w:fill="FFFFFF"/>
        <w:spacing w:before="36" w:after="288" w:line="288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56222223</w:t>
      </w:r>
    </w:p>
    <w:p w:rsidR="00DB3FFF" w:rsidRPr="00C26DD8" w:rsidRDefault="00DB3FFF" w:rsidP="00DB3FFF">
      <w:pPr>
        <w:shd w:val="clear" w:color="auto" w:fill="FFFFFF"/>
        <w:spacing w:before="144" w:after="288" w:line="288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B3FFF" w:rsidRDefault="00DB3FFF" w:rsidP="007219F0">
      <w:pPr>
        <w:spacing w:after="0"/>
        <w:jc w:val="center"/>
        <w:rPr>
          <w:b/>
          <w:sz w:val="72"/>
          <w:szCs w:val="72"/>
        </w:rPr>
      </w:pPr>
    </w:p>
    <w:p w:rsidR="00FA6DE4" w:rsidRDefault="00FA6DE4" w:rsidP="007219F0">
      <w:pPr>
        <w:spacing w:after="0"/>
        <w:jc w:val="center"/>
        <w:rPr>
          <w:b/>
          <w:sz w:val="72"/>
          <w:szCs w:val="72"/>
        </w:rPr>
      </w:pPr>
    </w:p>
    <w:p w:rsidR="007219F0" w:rsidRPr="007219F0" w:rsidRDefault="007219F0" w:rsidP="007219F0">
      <w:pPr>
        <w:spacing w:after="0"/>
        <w:jc w:val="center"/>
        <w:rPr>
          <w:b/>
          <w:sz w:val="72"/>
          <w:szCs w:val="72"/>
        </w:rPr>
      </w:pPr>
    </w:p>
    <w:sectPr w:rsidR="007219F0" w:rsidRPr="007219F0" w:rsidSect="00721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15A70"/>
    <w:multiLevelType w:val="multilevel"/>
    <w:tmpl w:val="48C4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7219F0"/>
    <w:rsid w:val="000F320D"/>
    <w:rsid w:val="001B48E1"/>
    <w:rsid w:val="001D1435"/>
    <w:rsid w:val="0027241C"/>
    <w:rsid w:val="00390243"/>
    <w:rsid w:val="003B4FAB"/>
    <w:rsid w:val="003B63F3"/>
    <w:rsid w:val="00456C0A"/>
    <w:rsid w:val="004D338D"/>
    <w:rsid w:val="007219F0"/>
    <w:rsid w:val="00797BA8"/>
    <w:rsid w:val="007B612E"/>
    <w:rsid w:val="007E79BB"/>
    <w:rsid w:val="00A93E5B"/>
    <w:rsid w:val="00B03502"/>
    <w:rsid w:val="00B03F39"/>
    <w:rsid w:val="00B3016D"/>
    <w:rsid w:val="00BC3D45"/>
    <w:rsid w:val="00C3524F"/>
    <w:rsid w:val="00CF6510"/>
    <w:rsid w:val="00D3601F"/>
    <w:rsid w:val="00DA4810"/>
    <w:rsid w:val="00DB3FFF"/>
    <w:rsid w:val="00E418E7"/>
    <w:rsid w:val="00F8047C"/>
    <w:rsid w:val="00FA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016D"/>
    <w:rPr>
      <w:strike w:val="0"/>
      <w:dstrike w:val="0"/>
      <w:color w:val="298A0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9887">
                  <w:marLeft w:val="10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37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7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4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2512">
                      <w:marLeft w:val="1900"/>
                      <w:marRight w:val="1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9930">
                          <w:marLeft w:val="1900"/>
                          <w:marRight w:val="1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  <w:divsChild>
                                <w:div w:id="212391999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8" w:space="0" w:color="006400"/>
                                    <w:left w:val="single" w:sz="8" w:space="0" w:color="006400"/>
                                    <w:bottom w:val="single" w:sz="8" w:space="0" w:color="006400"/>
                                    <w:right w:val="single" w:sz="8" w:space="0" w:color="006400"/>
                                  </w:divBdr>
                                  <w:divsChild>
                                    <w:div w:id="39204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leysfruit.com.au/Avocado-Dwarf-%20Lamb-Hass-Persea-american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leysfruit.com.au/Avocado-Dwarf-%20Lamb-Hass-Persea-american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Avocados are easy to grow in Gippsland </vt:lpstr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2018-01-23T05:19:00Z</dcterms:created>
  <dcterms:modified xsi:type="dcterms:W3CDTF">2018-01-26T00:59:00Z</dcterms:modified>
</cp:coreProperties>
</file>